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B8" w:rsidRPr="000D7F47" w:rsidRDefault="00F77873" w:rsidP="00607EB8">
      <w:pPr>
        <w:spacing w:after="0" w:line="360" w:lineRule="auto"/>
        <w:contextualSpacing/>
        <w:jc w:val="both"/>
        <w:rPr>
          <w:rFonts w:ascii="Arial" w:hAnsi="Arial" w:cs="Arial"/>
          <w:b/>
          <w:sz w:val="20"/>
          <w:szCs w:val="20"/>
        </w:rPr>
      </w:pPr>
      <w:r>
        <w:rPr>
          <w:rFonts w:ascii="Arial" w:hAnsi="Arial" w:cs="Arial"/>
          <w:b/>
          <w:sz w:val="20"/>
          <w:szCs w:val="20"/>
        </w:rPr>
        <w:t>VET</w:t>
      </w:r>
      <w:r w:rsidR="00607EB8">
        <w:rPr>
          <w:rFonts w:ascii="Arial" w:hAnsi="Arial" w:cs="Arial"/>
          <w:b/>
          <w:sz w:val="20"/>
          <w:szCs w:val="20"/>
        </w:rPr>
        <w:t>: Board Resolution</w:t>
      </w:r>
      <w:r w:rsidR="00607EB8" w:rsidRPr="000D7F47">
        <w:rPr>
          <w:rFonts w:ascii="Arial" w:hAnsi="Arial" w:cs="Arial"/>
          <w:b/>
          <w:sz w:val="20"/>
          <w:szCs w:val="20"/>
        </w:rPr>
        <w:t xml:space="preserve"> </w:t>
      </w:r>
    </w:p>
    <w:p w:rsidR="00607EB8" w:rsidRDefault="00F77873" w:rsidP="00607EB8">
      <w:pPr>
        <w:spacing w:after="0" w:line="360" w:lineRule="auto"/>
        <w:contextualSpacing/>
        <w:jc w:val="both"/>
        <w:rPr>
          <w:rFonts w:ascii="Arial" w:hAnsi="Arial" w:cs="Arial"/>
          <w:sz w:val="20"/>
          <w:szCs w:val="20"/>
        </w:rPr>
      </w:pPr>
      <w:r>
        <w:rPr>
          <w:rFonts w:ascii="Arial" w:hAnsi="Arial" w:cs="Arial"/>
          <w:sz w:val="20"/>
          <w:szCs w:val="20"/>
        </w:rPr>
        <w:t>On 18</w:t>
      </w:r>
      <w:r w:rsidR="00D07E7A">
        <w:rPr>
          <w:rFonts w:ascii="Arial" w:hAnsi="Arial" w:cs="Arial"/>
          <w:sz w:val="20"/>
          <w:szCs w:val="20"/>
        </w:rPr>
        <w:t xml:space="preserve"> Sep</w:t>
      </w:r>
      <w:r w:rsidR="00607EB8" w:rsidRPr="000D7F47">
        <w:rPr>
          <w:rFonts w:ascii="Arial" w:hAnsi="Arial" w:cs="Arial"/>
          <w:sz w:val="20"/>
          <w:szCs w:val="20"/>
        </w:rPr>
        <w:t xml:space="preserve"> 2020,</w:t>
      </w:r>
      <w:r w:rsidR="00607EB8">
        <w:rPr>
          <w:rFonts w:ascii="Arial" w:hAnsi="Arial" w:cs="Arial"/>
          <w:sz w:val="20"/>
          <w:szCs w:val="20"/>
        </w:rPr>
        <w:t xml:space="preserve"> </w:t>
      </w:r>
      <w:proofErr w:type="spellStart"/>
      <w:r>
        <w:rPr>
          <w:rFonts w:ascii="Arial" w:hAnsi="Arial" w:cs="Arial"/>
          <w:sz w:val="20"/>
          <w:szCs w:val="20"/>
        </w:rPr>
        <w:t>Navetco</w:t>
      </w:r>
      <w:proofErr w:type="spellEnd"/>
      <w:r>
        <w:rPr>
          <w:rFonts w:ascii="Arial" w:hAnsi="Arial" w:cs="Arial"/>
          <w:sz w:val="20"/>
          <w:szCs w:val="20"/>
        </w:rPr>
        <w:t xml:space="preserve"> National Veterinary Joint Stock Company</w:t>
      </w:r>
      <w:r w:rsidR="00607EB8">
        <w:rPr>
          <w:rFonts w:ascii="Arial" w:hAnsi="Arial" w:cs="Arial"/>
          <w:sz w:val="20"/>
          <w:szCs w:val="20"/>
        </w:rPr>
        <w:t xml:space="preserve"> announced the Board Resolution</w:t>
      </w:r>
      <w:r>
        <w:rPr>
          <w:rFonts w:ascii="Arial" w:hAnsi="Arial" w:cs="Arial"/>
          <w:sz w:val="20"/>
          <w:szCs w:val="20"/>
        </w:rPr>
        <w:t xml:space="preserve"> No.4</w:t>
      </w:r>
      <w:r w:rsidR="00680780">
        <w:rPr>
          <w:rFonts w:ascii="Arial" w:hAnsi="Arial" w:cs="Arial"/>
          <w:sz w:val="20"/>
          <w:szCs w:val="20"/>
        </w:rPr>
        <w:t>55/</w:t>
      </w:r>
      <w:r>
        <w:rPr>
          <w:rFonts w:ascii="Arial" w:hAnsi="Arial" w:cs="Arial"/>
          <w:sz w:val="20"/>
          <w:szCs w:val="20"/>
        </w:rPr>
        <w:t>NQ-HDQT</w:t>
      </w:r>
      <w:r w:rsidR="00680780">
        <w:rPr>
          <w:rFonts w:ascii="Arial" w:hAnsi="Arial" w:cs="Arial"/>
          <w:sz w:val="20"/>
          <w:szCs w:val="20"/>
        </w:rPr>
        <w:t>,</w:t>
      </w:r>
      <w:r w:rsidR="00607EB8" w:rsidRPr="000D7F47">
        <w:rPr>
          <w:rFonts w:ascii="Arial" w:hAnsi="Arial" w:cs="Arial"/>
          <w:sz w:val="20"/>
          <w:szCs w:val="20"/>
        </w:rPr>
        <w:t xml:space="preserve"> as follows:</w:t>
      </w:r>
    </w:p>
    <w:p w:rsidR="00607EB8" w:rsidRDefault="00F77873" w:rsidP="00607EB8">
      <w:pPr>
        <w:rPr>
          <w:rFonts w:ascii="Arial" w:hAnsi="Arial" w:cs="Arial"/>
          <w:sz w:val="20"/>
          <w:szCs w:val="20"/>
        </w:rPr>
      </w:pPr>
      <w:r w:rsidRPr="00F77873">
        <w:rPr>
          <w:rFonts w:ascii="Arial" w:hAnsi="Arial" w:cs="Arial"/>
          <w:b/>
          <w:sz w:val="20"/>
          <w:szCs w:val="20"/>
        </w:rPr>
        <w:t>Article I</w:t>
      </w:r>
      <w:r w:rsidR="00607EB8" w:rsidRPr="00866CAE">
        <w:rPr>
          <w:rFonts w:ascii="Arial" w:hAnsi="Arial" w:cs="Arial"/>
          <w:sz w:val="20"/>
          <w:szCs w:val="20"/>
        </w:rPr>
        <w:t xml:space="preserve">: Approve </w:t>
      </w:r>
      <w:r w:rsidR="00866CAE" w:rsidRPr="00866CAE">
        <w:rPr>
          <w:rFonts w:ascii="Arial" w:hAnsi="Arial" w:cs="Arial"/>
          <w:sz w:val="20"/>
          <w:szCs w:val="20"/>
        </w:rPr>
        <w:t>the</w:t>
      </w:r>
      <w:r>
        <w:rPr>
          <w:rFonts w:ascii="Arial" w:hAnsi="Arial" w:cs="Arial"/>
          <w:sz w:val="20"/>
          <w:szCs w:val="20"/>
        </w:rPr>
        <w:t xml:space="preserve"> record date of list of shareholders for</w:t>
      </w:r>
      <w:r w:rsidR="00866CAE" w:rsidRPr="00866CAE">
        <w:rPr>
          <w:rFonts w:ascii="Arial" w:hAnsi="Arial" w:cs="Arial"/>
          <w:sz w:val="20"/>
          <w:szCs w:val="20"/>
        </w:rPr>
        <w:t xml:space="preserve"> </w:t>
      </w:r>
      <w:r w:rsidR="00607EB8" w:rsidRPr="00866CAE">
        <w:rPr>
          <w:rFonts w:ascii="Arial" w:hAnsi="Arial" w:cs="Arial"/>
          <w:sz w:val="20"/>
          <w:szCs w:val="20"/>
        </w:rPr>
        <w:t>dividend payment</w:t>
      </w:r>
      <w:r>
        <w:rPr>
          <w:rFonts w:ascii="Arial" w:hAnsi="Arial" w:cs="Arial"/>
          <w:sz w:val="20"/>
          <w:szCs w:val="20"/>
        </w:rPr>
        <w:t xml:space="preserve"> in cash and for a ballot</w:t>
      </w:r>
      <w:r w:rsidR="00607EB8" w:rsidRPr="00866CAE">
        <w:rPr>
          <w:rFonts w:ascii="Arial" w:hAnsi="Arial" w:cs="Arial"/>
          <w:sz w:val="20"/>
          <w:szCs w:val="20"/>
        </w:rPr>
        <w:t xml:space="preserve"> as follows:</w:t>
      </w:r>
    </w:p>
    <w:p w:rsidR="00F77873" w:rsidRDefault="00F77873" w:rsidP="00607EB8">
      <w:pPr>
        <w:rPr>
          <w:rFonts w:ascii="Arial" w:hAnsi="Arial" w:cs="Arial"/>
          <w:sz w:val="20"/>
          <w:szCs w:val="20"/>
        </w:rPr>
      </w:pPr>
      <w:r>
        <w:rPr>
          <w:rFonts w:ascii="Arial" w:hAnsi="Arial" w:cs="Arial"/>
          <w:sz w:val="20"/>
          <w:szCs w:val="20"/>
        </w:rPr>
        <w:t>1. Record date: 8 Oct 2020</w:t>
      </w:r>
    </w:p>
    <w:p w:rsidR="00F77873" w:rsidRDefault="00F77873" w:rsidP="00607EB8">
      <w:pPr>
        <w:rPr>
          <w:rFonts w:ascii="Arial" w:hAnsi="Arial" w:cs="Arial"/>
          <w:sz w:val="20"/>
          <w:szCs w:val="20"/>
        </w:rPr>
      </w:pPr>
      <w:r>
        <w:rPr>
          <w:rFonts w:ascii="Arial" w:hAnsi="Arial" w:cs="Arial"/>
          <w:sz w:val="20"/>
          <w:szCs w:val="20"/>
        </w:rPr>
        <w:t>2. Purpose</w:t>
      </w:r>
    </w:p>
    <w:p w:rsidR="00F77873" w:rsidRPr="00866CAE" w:rsidRDefault="00F77873" w:rsidP="00607EB8">
      <w:pPr>
        <w:rPr>
          <w:rFonts w:ascii="Arial" w:hAnsi="Arial" w:cs="Arial"/>
          <w:sz w:val="20"/>
          <w:szCs w:val="20"/>
        </w:rPr>
      </w:pPr>
      <w:r>
        <w:rPr>
          <w:rFonts w:ascii="Arial" w:hAnsi="Arial" w:cs="Arial"/>
          <w:sz w:val="20"/>
          <w:szCs w:val="20"/>
        </w:rPr>
        <w:t>a. Dividend payment 2019</w:t>
      </w:r>
    </w:p>
    <w:p w:rsidR="00866CAE" w:rsidRPr="00866CAE" w:rsidRDefault="00F77873" w:rsidP="00607EB8">
      <w:pPr>
        <w:rPr>
          <w:rFonts w:ascii="Arial" w:hAnsi="Arial" w:cs="Arial"/>
          <w:sz w:val="20"/>
          <w:szCs w:val="20"/>
        </w:rPr>
      </w:pPr>
      <w:r>
        <w:rPr>
          <w:rFonts w:ascii="Arial" w:hAnsi="Arial" w:cs="Arial"/>
          <w:sz w:val="20"/>
          <w:szCs w:val="20"/>
        </w:rPr>
        <w:t>- Rate of dividend payment: 28</w:t>
      </w:r>
      <w:r w:rsidR="00866CAE" w:rsidRPr="00866CAE">
        <w:rPr>
          <w:rFonts w:ascii="Arial" w:hAnsi="Arial" w:cs="Arial"/>
          <w:sz w:val="20"/>
          <w:szCs w:val="20"/>
        </w:rPr>
        <w:t>%</w:t>
      </w:r>
      <w:r>
        <w:rPr>
          <w:rFonts w:ascii="Arial" w:hAnsi="Arial" w:cs="Arial"/>
          <w:sz w:val="20"/>
          <w:szCs w:val="20"/>
        </w:rPr>
        <w:t>/share (shareholders receive 2,800 VND for every share they own)</w:t>
      </w:r>
    </w:p>
    <w:p w:rsidR="00866CAE" w:rsidRDefault="00866CAE" w:rsidP="00F77873">
      <w:pPr>
        <w:rPr>
          <w:rFonts w:ascii="Arial" w:hAnsi="Arial" w:cs="Arial"/>
          <w:sz w:val="20"/>
          <w:szCs w:val="20"/>
        </w:rPr>
      </w:pPr>
      <w:r w:rsidRPr="00866CAE">
        <w:rPr>
          <w:rFonts w:ascii="Arial" w:hAnsi="Arial" w:cs="Arial"/>
          <w:sz w:val="20"/>
          <w:szCs w:val="20"/>
        </w:rPr>
        <w:t xml:space="preserve">- </w:t>
      </w:r>
      <w:r w:rsidR="00F77873">
        <w:rPr>
          <w:rFonts w:ascii="Arial" w:hAnsi="Arial" w:cs="Arial"/>
          <w:sz w:val="20"/>
          <w:szCs w:val="20"/>
        </w:rPr>
        <w:t>Exercise date: 6 Nov 2020</w:t>
      </w:r>
    </w:p>
    <w:p w:rsidR="00F77873" w:rsidRDefault="00F77873" w:rsidP="00F77873">
      <w:pPr>
        <w:rPr>
          <w:rFonts w:ascii="Arial" w:hAnsi="Arial" w:cs="Arial"/>
          <w:sz w:val="20"/>
          <w:szCs w:val="20"/>
        </w:rPr>
      </w:pPr>
      <w:r>
        <w:rPr>
          <w:rFonts w:ascii="Arial" w:hAnsi="Arial" w:cs="Arial"/>
          <w:sz w:val="20"/>
          <w:szCs w:val="20"/>
        </w:rPr>
        <w:t>- Form of dividend payment:</w:t>
      </w:r>
    </w:p>
    <w:p w:rsidR="00F77873" w:rsidRDefault="00F77873" w:rsidP="00F77873">
      <w:pPr>
        <w:rPr>
          <w:rFonts w:ascii="Arial" w:hAnsi="Arial" w:cs="Arial"/>
          <w:sz w:val="20"/>
          <w:szCs w:val="20"/>
        </w:rPr>
      </w:pPr>
      <w:r>
        <w:rPr>
          <w:rFonts w:ascii="Arial" w:hAnsi="Arial" w:cs="Arial"/>
          <w:sz w:val="20"/>
          <w:szCs w:val="20"/>
        </w:rPr>
        <w:t xml:space="preserve">+ </w:t>
      </w:r>
      <w:r w:rsidRPr="00F77873">
        <w:rPr>
          <w:rFonts w:ascii="Arial" w:hAnsi="Arial" w:cs="Arial"/>
          <w:sz w:val="20"/>
          <w:szCs w:val="20"/>
        </w:rPr>
        <w:t>Deposited securities: Shareholders receive dividend at depositary members where they opened their account.</w:t>
      </w:r>
    </w:p>
    <w:p w:rsidR="00F77873" w:rsidRDefault="00F77873" w:rsidP="00F77873">
      <w:pPr>
        <w:rPr>
          <w:rFonts w:ascii="Arial" w:hAnsi="Arial" w:cs="Arial"/>
          <w:sz w:val="20"/>
          <w:szCs w:val="20"/>
        </w:rPr>
      </w:pPr>
      <w:r>
        <w:rPr>
          <w:rFonts w:ascii="Arial" w:hAnsi="Arial" w:cs="Arial"/>
          <w:sz w:val="20"/>
          <w:szCs w:val="20"/>
        </w:rPr>
        <w:t>+ Non-deposited securities:</w:t>
      </w:r>
      <w:r w:rsidRPr="00F77873">
        <w:rPr>
          <w:rFonts w:ascii="Arial" w:hAnsi="Arial" w:cs="Arial"/>
          <w:sz w:val="20"/>
          <w:szCs w:val="20"/>
        </w:rPr>
        <w:t xml:space="preserve"> </w:t>
      </w:r>
      <w:r w:rsidRPr="00F77873">
        <w:rPr>
          <w:rFonts w:ascii="Arial" w:hAnsi="Arial" w:cs="Arial"/>
          <w:sz w:val="20"/>
          <w:szCs w:val="20"/>
        </w:rPr>
        <w:t>Shareholders receive dividend</w:t>
      </w:r>
      <w:r>
        <w:rPr>
          <w:rFonts w:ascii="Arial" w:hAnsi="Arial" w:cs="Arial"/>
          <w:sz w:val="20"/>
          <w:szCs w:val="20"/>
        </w:rPr>
        <w:t xml:space="preserve"> at the headquarter of </w:t>
      </w:r>
      <w:proofErr w:type="spellStart"/>
      <w:r>
        <w:rPr>
          <w:rFonts w:ascii="Arial" w:hAnsi="Arial" w:cs="Arial"/>
          <w:sz w:val="20"/>
          <w:szCs w:val="20"/>
        </w:rPr>
        <w:t>Navetco</w:t>
      </w:r>
      <w:proofErr w:type="spellEnd"/>
      <w:r>
        <w:rPr>
          <w:rFonts w:ascii="Arial" w:hAnsi="Arial" w:cs="Arial"/>
          <w:sz w:val="20"/>
          <w:szCs w:val="20"/>
        </w:rPr>
        <w:t xml:space="preserve"> National Veterinary Joint Stock Company</w:t>
      </w:r>
    </w:p>
    <w:p w:rsidR="00F77873" w:rsidRDefault="00F77873" w:rsidP="00F77873">
      <w:pPr>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For a ballot on the plan of selling treasury shares for employees of </w:t>
      </w:r>
      <w:proofErr w:type="spellStart"/>
      <w:r>
        <w:rPr>
          <w:rFonts w:ascii="Arial" w:hAnsi="Arial" w:cs="Arial"/>
          <w:sz w:val="20"/>
          <w:szCs w:val="20"/>
        </w:rPr>
        <w:t>Navetco</w:t>
      </w:r>
      <w:proofErr w:type="spellEnd"/>
      <w:r>
        <w:rPr>
          <w:rFonts w:ascii="Arial" w:hAnsi="Arial" w:cs="Arial"/>
          <w:sz w:val="20"/>
          <w:szCs w:val="20"/>
        </w:rPr>
        <w:t xml:space="preserve"> National Veterinary Joint Stock Company</w:t>
      </w:r>
      <w:r>
        <w:rPr>
          <w:rFonts w:ascii="Arial" w:hAnsi="Arial" w:cs="Arial"/>
          <w:sz w:val="20"/>
          <w:szCs w:val="20"/>
        </w:rPr>
        <w:t xml:space="preserve"> 2020</w:t>
      </w:r>
    </w:p>
    <w:p w:rsidR="00F77873" w:rsidRDefault="00F77873" w:rsidP="00F77873">
      <w:pPr>
        <w:rPr>
          <w:rFonts w:ascii="Arial" w:hAnsi="Arial" w:cs="Arial"/>
          <w:sz w:val="20"/>
          <w:szCs w:val="20"/>
        </w:rPr>
      </w:pPr>
      <w:r>
        <w:rPr>
          <w:rFonts w:ascii="Arial" w:hAnsi="Arial" w:cs="Arial"/>
          <w:sz w:val="20"/>
          <w:szCs w:val="20"/>
        </w:rPr>
        <w:t xml:space="preserve">Currently, the company has some treasury shares, in order to encourage the long-term commitment of the </w:t>
      </w:r>
      <w:proofErr w:type="gramStart"/>
      <w:r>
        <w:rPr>
          <w:rFonts w:ascii="Arial" w:hAnsi="Arial" w:cs="Arial"/>
          <w:sz w:val="20"/>
          <w:szCs w:val="20"/>
        </w:rPr>
        <w:t>employees,</w:t>
      </w:r>
      <w:proofErr w:type="gramEnd"/>
      <w:r>
        <w:rPr>
          <w:rFonts w:ascii="Arial" w:hAnsi="Arial" w:cs="Arial"/>
          <w:sz w:val="20"/>
          <w:szCs w:val="20"/>
        </w:rPr>
        <w:t xml:space="preserve"> the company will sell treasury shares for individuals who satisfy these following conditions:</w:t>
      </w:r>
    </w:p>
    <w:p w:rsidR="00F77873" w:rsidRDefault="00F77873" w:rsidP="00F77873">
      <w:pPr>
        <w:rPr>
          <w:rFonts w:ascii="Arial" w:hAnsi="Arial" w:cs="Arial"/>
          <w:sz w:val="20"/>
          <w:szCs w:val="20"/>
        </w:rPr>
      </w:pPr>
      <w:r>
        <w:rPr>
          <w:rFonts w:ascii="Arial" w:hAnsi="Arial" w:cs="Arial"/>
          <w:sz w:val="20"/>
          <w:szCs w:val="20"/>
        </w:rPr>
        <w:t>- Employees who work at the company but have not bought any preferred share and had long-term commitment of working for the company</w:t>
      </w:r>
    </w:p>
    <w:p w:rsidR="00F77873" w:rsidRDefault="00F77873" w:rsidP="00F77873">
      <w:pPr>
        <w:rPr>
          <w:rFonts w:ascii="Arial" w:hAnsi="Arial" w:cs="Arial"/>
          <w:sz w:val="20"/>
          <w:szCs w:val="20"/>
        </w:rPr>
      </w:pPr>
      <w:r>
        <w:rPr>
          <w:rFonts w:ascii="Arial" w:hAnsi="Arial" w:cs="Arial"/>
          <w:sz w:val="20"/>
          <w:szCs w:val="20"/>
        </w:rPr>
        <w:t>- Employees have contributed to the development of the company</w:t>
      </w:r>
    </w:p>
    <w:p w:rsidR="00F77873" w:rsidRDefault="00F77873" w:rsidP="00F77873">
      <w:pPr>
        <w:rPr>
          <w:rFonts w:ascii="Arial" w:hAnsi="Arial" w:cs="Arial"/>
          <w:sz w:val="20"/>
          <w:szCs w:val="20"/>
        </w:rPr>
      </w:pPr>
      <w:r>
        <w:rPr>
          <w:rFonts w:ascii="Arial" w:hAnsi="Arial" w:cs="Arial"/>
          <w:sz w:val="20"/>
          <w:szCs w:val="20"/>
        </w:rPr>
        <w:t>- Par value: 13,300 VND/share</w:t>
      </w:r>
    </w:p>
    <w:p w:rsidR="00F77873" w:rsidRPr="00F77873" w:rsidRDefault="00F77873" w:rsidP="00F77873">
      <w:pPr>
        <w:rPr>
          <w:rFonts w:ascii="Arial" w:hAnsi="Arial" w:cs="Arial"/>
          <w:sz w:val="20"/>
          <w:szCs w:val="20"/>
        </w:rPr>
      </w:pPr>
      <w:r>
        <w:rPr>
          <w:rFonts w:ascii="Arial" w:hAnsi="Arial" w:cs="Arial"/>
          <w:sz w:val="20"/>
          <w:szCs w:val="20"/>
        </w:rPr>
        <w:t>- In case the employees quit their jobs before the time of commitment, she/he has to sell these shares to the company with the price of 13,300 VND/share (</w:t>
      </w:r>
      <w:r w:rsidRPr="00F77873">
        <w:rPr>
          <w:rFonts w:ascii="Arial" w:hAnsi="Arial" w:cs="Arial"/>
          <w:i/>
          <w:sz w:val="20"/>
          <w:szCs w:val="20"/>
        </w:rPr>
        <w:t>detailed conditions in the attached appendix</w:t>
      </w:r>
      <w:r>
        <w:rPr>
          <w:rFonts w:ascii="Arial" w:hAnsi="Arial" w:cs="Arial"/>
          <w:sz w:val="20"/>
          <w:szCs w:val="20"/>
        </w:rPr>
        <w:t>)</w:t>
      </w:r>
    </w:p>
    <w:p w:rsidR="00F77873" w:rsidRDefault="00F77873" w:rsidP="00F77873">
      <w:pPr>
        <w:rPr>
          <w:rFonts w:ascii="Arial" w:hAnsi="Arial" w:cs="Arial"/>
          <w:sz w:val="20"/>
          <w:szCs w:val="20"/>
        </w:rPr>
      </w:pPr>
      <w:r w:rsidRPr="00F77873">
        <w:rPr>
          <w:rFonts w:ascii="Arial" w:hAnsi="Arial" w:cs="Arial"/>
          <w:b/>
          <w:sz w:val="20"/>
          <w:szCs w:val="20"/>
        </w:rPr>
        <w:t>Article I</w:t>
      </w:r>
      <w:r>
        <w:rPr>
          <w:rFonts w:ascii="Arial" w:hAnsi="Arial" w:cs="Arial"/>
          <w:b/>
          <w:sz w:val="20"/>
          <w:szCs w:val="20"/>
        </w:rPr>
        <w:t xml:space="preserve">I: </w:t>
      </w:r>
      <w:r>
        <w:rPr>
          <w:rFonts w:ascii="Arial" w:hAnsi="Arial" w:cs="Arial"/>
          <w:sz w:val="20"/>
          <w:szCs w:val="20"/>
        </w:rPr>
        <w:t xml:space="preserve">Authorize the Chair of Board of Directors of </w:t>
      </w:r>
      <w:proofErr w:type="spellStart"/>
      <w:r>
        <w:rPr>
          <w:rFonts w:ascii="Arial" w:hAnsi="Arial" w:cs="Arial"/>
          <w:sz w:val="20"/>
          <w:szCs w:val="20"/>
        </w:rPr>
        <w:t>Navetco</w:t>
      </w:r>
      <w:proofErr w:type="spellEnd"/>
      <w:r>
        <w:rPr>
          <w:rFonts w:ascii="Arial" w:hAnsi="Arial" w:cs="Arial"/>
          <w:sz w:val="20"/>
          <w:szCs w:val="20"/>
        </w:rPr>
        <w:t xml:space="preserve"> National Veterinary Joint Stock Company</w:t>
      </w:r>
      <w:r>
        <w:rPr>
          <w:rFonts w:ascii="Arial" w:hAnsi="Arial" w:cs="Arial"/>
          <w:sz w:val="20"/>
          <w:szCs w:val="20"/>
        </w:rPr>
        <w:t xml:space="preserve"> to direct the implementation of this Board Resolution as prescribed by the legal regulations</w:t>
      </w:r>
    </w:p>
    <w:p w:rsidR="00853973" w:rsidRDefault="00F77873" w:rsidP="00853973">
      <w:pPr>
        <w:spacing w:after="0" w:line="360" w:lineRule="auto"/>
        <w:contextualSpacing/>
        <w:jc w:val="both"/>
        <w:rPr>
          <w:rFonts w:ascii="Arial" w:hAnsi="Arial" w:cs="Arial"/>
          <w:sz w:val="20"/>
          <w:szCs w:val="20"/>
        </w:rPr>
      </w:pPr>
      <w:r w:rsidRPr="00F77873">
        <w:rPr>
          <w:rFonts w:ascii="Arial" w:hAnsi="Arial" w:cs="Arial"/>
          <w:b/>
          <w:sz w:val="20"/>
          <w:szCs w:val="20"/>
        </w:rPr>
        <w:t>Article I</w:t>
      </w:r>
      <w:r>
        <w:rPr>
          <w:rFonts w:ascii="Arial" w:hAnsi="Arial" w:cs="Arial"/>
          <w:b/>
          <w:sz w:val="20"/>
          <w:szCs w:val="20"/>
        </w:rPr>
        <w:t>I</w:t>
      </w:r>
      <w:r w:rsidR="00853973">
        <w:rPr>
          <w:rFonts w:ascii="Arial" w:hAnsi="Arial" w:cs="Arial"/>
          <w:b/>
          <w:sz w:val="20"/>
          <w:szCs w:val="20"/>
        </w:rPr>
        <w:t>I</w:t>
      </w:r>
      <w:r>
        <w:rPr>
          <w:rFonts w:ascii="Arial" w:hAnsi="Arial" w:cs="Arial"/>
          <w:b/>
          <w:sz w:val="20"/>
          <w:szCs w:val="20"/>
        </w:rPr>
        <w:t>:</w:t>
      </w:r>
      <w:r w:rsidR="00853973" w:rsidRPr="00853973">
        <w:t xml:space="preserve"> </w:t>
      </w:r>
      <w:bookmarkStart w:id="0" w:name="_GoBack"/>
      <w:r w:rsidR="00853973" w:rsidRPr="00853973">
        <w:rPr>
          <w:rFonts w:ascii="Arial" w:hAnsi="Arial" w:cs="Arial"/>
          <w:sz w:val="20"/>
          <w:szCs w:val="20"/>
        </w:rPr>
        <w:t>Board of Directors, Board of General</w:t>
      </w:r>
      <w:r w:rsidR="00853973" w:rsidRPr="00853973">
        <w:rPr>
          <w:rFonts w:ascii="Arial" w:hAnsi="Arial" w:cs="Arial"/>
          <w:sz w:val="20"/>
          <w:szCs w:val="20"/>
        </w:rPr>
        <w:t xml:space="preserve"> Managers and related units </w:t>
      </w:r>
      <w:r w:rsidR="00853973" w:rsidRPr="00853973">
        <w:rPr>
          <w:rFonts w:ascii="Arial" w:hAnsi="Arial" w:cs="Arial"/>
          <w:sz w:val="20"/>
          <w:szCs w:val="20"/>
        </w:rPr>
        <w:t>are responsible for the implementation of this Board Resolution.</w:t>
      </w:r>
      <w:bookmarkEnd w:id="0"/>
    </w:p>
    <w:p w:rsidR="00F77873" w:rsidRPr="00F77873" w:rsidRDefault="00F77873" w:rsidP="00F77873">
      <w:pPr>
        <w:rPr>
          <w:rFonts w:ascii="Arial" w:hAnsi="Arial" w:cs="Arial"/>
          <w:sz w:val="20"/>
          <w:szCs w:val="20"/>
        </w:rPr>
      </w:pPr>
    </w:p>
    <w:p w:rsidR="00CD756D" w:rsidRDefault="00CD756D" w:rsidP="00607EB8">
      <w:pPr>
        <w:spacing w:after="0" w:line="360" w:lineRule="auto"/>
        <w:contextualSpacing/>
        <w:jc w:val="both"/>
        <w:rPr>
          <w:rFonts w:ascii="Arial" w:hAnsi="Arial" w:cs="Arial"/>
          <w:sz w:val="20"/>
          <w:szCs w:val="20"/>
        </w:rPr>
      </w:pPr>
      <w:r>
        <w:rPr>
          <w:rFonts w:ascii="Arial" w:hAnsi="Arial" w:cs="Arial"/>
          <w:sz w:val="20"/>
          <w:szCs w:val="20"/>
        </w:rPr>
        <w:t xml:space="preserve">Article 04: </w:t>
      </w:r>
      <w:r>
        <w:t>This Board Resolution is valid from the date of signature. Board of Directors, Board of General Managers, Supervisory Board, line departments of the Company and related individuals are responsible for the implementation of this Board Resolution.</w:t>
      </w:r>
    </w:p>
    <w:p w:rsidR="00866CAE" w:rsidRPr="000D7F47" w:rsidRDefault="00866CAE" w:rsidP="00607EB8">
      <w:pPr>
        <w:spacing w:after="0" w:line="360" w:lineRule="auto"/>
        <w:contextualSpacing/>
        <w:jc w:val="both"/>
        <w:rPr>
          <w:rFonts w:ascii="Arial" w:hAnsi="Arial" w:cs="Arial"/>
          <w:sz w:val="20"/>
          <w:szCs w:val="20"/>
        </w:rPr>
      </w:pPr>
    </w:p>
    <w:p w:rsidR="00557076" w:rsidRDefault="00853973"/>
    <w:sectPr w:rsidR="00557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457"/>
    <w:multiLevelType w:val="hybridMultilevel"/>
    <w:tmpl w:val="F0FCABA4"/>
    <w:lvl w:ilvl="0" w:tplc="86B68C4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191FDF"/>
    <w:multiLevelType w:val="hybridMultilevel"/>
    <w:tmpl w:val="2FB8F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B8"/>
    <w:rsid w:val="000F1762"/>
    <w:rsid w:val="00607EB8"/>
    <w:rsid w:val="00680780"/>
    <w:rsid w:val="00853973"/>
    <w:rsid w:val="00862E59"/>
    <w:rsid w:val="00866CAE"/>
    <w:rsid w:val="00AE4176"/>
    <w:rsid w:val="00CD756D"/>
    <w:rsid w:val="00D07E7A"/>
    <w:rsid w:val="00F7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FEB8"/>
  <w15:chartTrackingRefBased/>
  <w15:docId w15:val="{FB6C91EE-EBCB-4C72-BB02-DB1E9D66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2</cp:revision>
  <dcterms:created xsi:type="dcterms:W3CDTF">2020-09-21T02:25:00Z</dcterms:created>
  <dcterms:modified xsi:type="dcterms:W3CDTF">2020-09-21T02:25:00Z</dcterms:modified>
</cp:coreProperties>
</file>